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6F72" w:rsidRPr="00816F72" w:rsidRDefault="00816F72" w:rsidP="00816F72">
      <w:pPr>
        <w:shd w:val="clear" w:color="auto" w:fill="FFFFFF"/>
        <w:spacing w:after="204" w:line="216" w:lineRule="atLeast"/>
        <w:outlineLvl w:val="2"/>
        <w:rPr>
          <w:rFonts w:ascii="Arial" w:eastAsia="Times New Roman" w:hAnsi="Arial" w:cs="Arial"/>
          <w:b/>
          <w:bCs/>
          <w:color w:val="333333"/>
          <w:sz w:val="20"/>
          <w:szCs w:val="20"/>
          <w:lang w:eastAsia="ru-RU"/>
        </w:rPr>
      </w:pPr>
      <w:r w:rsidRPr="00816F72">
        <w:rPr>
          <w:rFonts w:ascii="Arial" w:eastAsia="Times New Roman" w:hAnsi="Arial" w:cs="Arial"/>
          <w:b/>
          <w:bCs/>
          <w:color w:val="333333"/>
          <w:sz w:val="20"/>
          <w:szCs w:val="20"/>
          <w:lang w:eastAsia="ru-RU"/>
        </w:rPr>
        <w:t>Анкета школьника (заполняется вместе с родителями)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Пожалуйста, выберите варианты ответов. Если требуется развёрнутый ответ или дополнительные пояснения, впишите в специальную строку.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1. УДОВЛЕТВОРЯЕТ ЛИ ВАС СИСТЕМА ОРГАНИЗАЦИИ ПИТАНИЯ В ШКОЛЕ?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  <w:lang w:eastAsia="ru-RU"/>
        </w:rPr>
        <w:drawing>
          <wp:inline distT="0" distB="0" distL="0" distR="0">
            <wp:extent cx="106680" cy="160020"/>
            <wp:effectExtent l="19050" t="0" r="7620" b="0"/>
            <wp:docPr id="1" name="Рисунок 1" descr="https://www.garant.ru/files/2/6/1379762/pict6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garant.ru/files/2/6/1379762/pict6-7413845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ДА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  <w:lang w:eastAsia="ru-RU"/>
        </w:rPr>
        <w:drawing>
          <wp:inline distT="0" distB="0" distL="0" distR="0">
            <wp:extent cx="106680" cy="160020"/>
            <wp:effectExtent l="19050" t="0" r="7620" b="0"/>
            <wp:docPr id="2" name="Рисунок 2" descr="https://www.garant.ru/files/2/6/1379762/pict7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garant.ru/files/2/6/1379762/pict7-7413845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НЕТ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  <w:lang w:eastAsia="ru-RU"/>
        </w:rPr>
        <w:drawing>
          <wp:inline distT="0" distB="0" distL="0" distR="0">
            <wp:extent cx="106680" cy="160020"/>
            <wp:effectExtent l="19050" t="0" r="7620" b="0"/>
            <wp:docPr id="3" name="Рисунок 3" descr="https://www.garant.ru/files/2/6/1379762/pict8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garant.ru/files/2/6/1379762/pict8-7413845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ЗАТРУДНЯЮСЬ ОТВЕТИТЬ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2. УДОВЛЕТВОРЯЕТ ЛИ ВАС САНИТАРНОЕ СОСТОЯНИЕ ШКОЛЬНОЙ СТОЛОВОЙ?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  <w:lang w:eastAsia="ru-RU"/>
        </w:rPr>
        <w:drawing>
          <wp:inline distT="0" distB="0" distL="0" distR="0">
            <wp:extent cx="106680" cy="160020"/>
            <wp:effectExtent l="19050" t="0" r="7620" b="0"/>
            <wp:docPr id="4" name="Рисунок 4" descr="https://www.garant.ru/files/2/6/1379762/pict9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garant.ru/files/2/6/1379762/pict9-7413845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ДА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  <w:lang w:eastAsia="ru-RU"/>
        </w:rPr>
        <w:drawing>
          <wp:inline distT="0" distB="0" distL="0" distR="0">
            <wp:extent cx="106680" cy="160020"/>
            <wp:effectExtent l="19050" t="0" r="7620" b="0"/>
            <wp:docPr id="5" name="Рисунок 5" descr="https://www.garant.ru/files/2/6/1379762/pict10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www.garant.ru/files/2/6/1379762/pict10-7413845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НЕТ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  <w:lang w:eastAsia="ru-RU"/>
        </w:rPr>
        <w:drawing>
          <wp:inline distT="0" distB="0" distL="0" distR="0">
            <wp:extent cx="106680" cy="160020"/>
            <wp:effectExtent l="19050" t="0" r="7620" b="0"/>
            <wp:docPr id="6" name="Рисунок 6" descr="https://www.garant.ru/files/2/6/1379762/pict11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www.garant.ru/files/2/6/1379762/pict11-7413845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ЗАТРУДНЯЮСЬ ОТВЕТИТЬ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3. ПИТАЕТЕСЬ ЛИ ВЫ В ШКОЛЬНОЙ СТОЛОВОЙ?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  <w:lang w:eastAsia="ru-RU"/>
        </w:rPr>
        <w:drawing>
          <wp:inline distT="0" distB="0" distL="0" distR="0">
            <wp:extent cx="106680" cy="160020"/>
            <wp:effectExtent l="19050" t="0" r="7620" b="0"/>
            <wp:docPr id="7" name="Рисунок 7" descr="https://www.garant.ru/files/2/6/1379762/pict12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www.garant.ru/files/2/6/1379762/pict12-7413845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ДА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  <w:lang w:eastAsia="ru-RU"/>
        </w:rPr>
        <w:drawing>
          <wp:inline distT="0" distB="0" distL="0" distR="0">
            <wp:extent cx="106680" cy="160020"/>
            <wp:effectExtent l="19050" t="0" r="7620" b="0"/>
            <wp:docPr id="8" name="Рисунок 8" descr="https://www.garant.ru/files/2/6/1379762/pict13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www.garant.ru/files/2/6/1379762/pict13-7413845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НЕТ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3.1. ЕСЛИ НЕТ, ТО ПО КАКОЙ ПРИЧИНЕ?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  <w:lang w:eastAsia="ru-RU"/>
        </w:rPr>
        <w:drawing>
          <wp:inline distT="0" distB="0" distL="0" distR="0">
            <wp:extent cx="106680" cy="160020"/>
            <wp:effectExtent l="19050" t="0" r="7620" b="0"/>
            <wp:docPr id="9" name="Рисунок 9" descr="https://www.garant.ru/files/2/6/1379762/pict14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www.garant.ru/files/2/6/1379762/pict14-7413845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НЕ НРАВИТСЯ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  <w:lang w:eastAsia="ru-RU"/>
        </w:rPr>
        <w:drawing>
          <wp:inline distT="0" distB="0" distL="0" distR="0">
            <wp:extent cx="106680" cy="160020"/>
            <wp:effectExtent l="19050" t="0" r="7620" b="0"/>
            <wp:docPr id="10" name="Рисунок 10" descr="https://www.garant.ru/files/2/6/1379762/pict15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www.garant.ru/files/2/6/1379762/pict15-7413845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НЕ УСПЕВАЕТЕ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  <w:lang w:eastAsia="ru-RU"/>
        </w:rPr>
        <w:drawing>
          <wp:inline distT="0" distB="0" distL="0" distR="0">
            <wp:extent cx="106680" cy="160020"/>
            <wp:effectExtent l="19050" t="0" r="7620" b="0"/>
            <wp:docPr id="11" name="Рисунок 11" descr="https://www.garant.ru/files/2/6/1379762/pict16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www.garant.ru/files/2/6/1379762/pict16-7413845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ПИТАЕТЕСЬ ДОМА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4. В ШКОЛЕ ВЫ ПОЛУЧАЕТЕ: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  <w:lang w:eastAsia="ru-RU"/>
        </w:rPr>
        <w:drawing>
          <wp:inline distT="0" distB="0" distL="0" distR="0">
            <wp:extent cx="106680" cy="160020"/>
            <wp:effectExtent l="19050" t="0" r="7620" b="0"/>
            <wp:docPr id="12" name="Рисунок 12" descr="https://www.garant.ru/files/2/6/1379762/pict17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www.garant.ru/files/2/6/1379762/pict17-7413845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ГОРЯЧИЙ ЗАВТРАК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  <w:lang w:eastAsia="ru-RU"/>
        </w:rPr>
        <w:drawing>
          <wp:inline distT="0" distB="0" distL="0" distR="0">
            <wp:extent cx="106680" cy="160020"/>
            <wp:effectExtent l="19050" t="0" r="7620" b="0"/>
            <wp:docPr id="13" name="Рисунок 13" descr="https://www.garant.ru/files/2/6/1379762/pict18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www.garant.ru/files/2/6/1379762/pict18-7413845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ГОРЯЧИЙ ОБЕД (С ПЕРВЫМ БЛЮДОМ)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  <w:lang w:eastAsia="ru-RU"/>
        </w:rPr>
        <w:drawing>
          <wp:inline distT="0" distB="0" distL="0" distR="0">
            <wp:extent cx="106680" cy="160020"/>
            <wp:effectExtent l="19050" t="0" r="7620" b="0"/>
            <wp:docPr id="14" name="Рисунок 14" descr="https://www.garant.ru/files/2/6/1379762/pict19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www.garant.ru/files/2/6/1379762/pict19-7413845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2-РАЗОВОЕ ГОРЯЧЕЕ ПИТАНИЕ (ЗАВТРАК + ОБЕД)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5. НАЕДАЕТЕСЬ ЛИ ВЫ В ШКОЛЕ?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  <w:lang w:eastAsia="ru-RU"/>
        </w:rPr>
        <w:drawing>
          <wp:inline distT="0" distB="0" distL="0" distR="0">
            <wp:extent cx="106680" cy="160020"/>
            <wp:effectExtent l="19050" t="0" r="7620" b="0"/>
            <wp:docPr id="15" name="Рисунок 15" descr="https://www.garant.ru/files/2/6/1379762/pict20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www.garant.ru/files/2/6/1379762/pict20-7413845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ДА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  <w:lang w:eastAsia="ru-RU"/>
        </w:rPr>
        <w:drawing>
          <wp:inline distT="0" distB="0" distL="0" distR="0">
            <wp:extent cx="106680" cy="160020"/>
            <wp:effectExtent l="19050" t="0" r="7620" b="0"/>
            <wp:docPr id="16" name="Рисунок 16" descr="https://www.garant.ru/files/2/6/1379762/pict21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www.garant.ru/files/2/6/1379762/pict21-7413845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ИНОГДА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  <w:lang w:eastAsia="ru-RU"/>
        </w:rPr>
        <w:drawing>
          <wp:inline distT="0" distB="0" distL="0" distR="0">
            <wp:extent cx="106680" cy="160020"/>
            <wp:effectExtent l="19050" t="0" r="7620" b="0"/>
            <wp:docPr id="17" name="Рисунок 17" descr="https://www.garant.ru/files/2/6/1379762/pict22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www.garant.ru/files/2/6/1379762/pict22-7413845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НЕТ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6. ХВАТАЕТ ЛИ ПРОДОЛЖИТЕЛЬНОСТИ ПЕРЕМЕНЫ ДЛЯ ТОГО, ЧТОБЫ ПОЕСТЬ В ШКОЛЕ?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  <w:lang w:eastAsia="ru-RU"/>
        </w:rPr>
        <w:drawing>
          <wp:inline distT="0" distB="0" distL="0" distR="0">
            <wp:extent cx="106680" cy="160020"/>
            <wp:effectExtent l="19050" t="0" r="7620" b="0"/>
            <wp:docPr id="18" name="Рисунок 18" descr="https://www.garant.ru/files/2/6/1379762/pict23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www.garant.ru/files/2/6/1379762/pict23-7413845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ДА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  <w:lang w:eastAsia="ru-RU"/>
        </w:rPr>
        <w:drawing>
          <wp:inline distT="0" distB="0" distL="0" distR="0">
            <wp:extent cx="106680" cy="160020"/>
            <wp:effectExtent l="19050" t="0" r="7620" b="0"/>
            <wp:docPr id="19" name="Рисунок 19" descr="https://www.garant.ru/files/2/6/1379762/pict24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www.garant.ru/files/2/6/1379762/pict24-7413845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НЕТ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7. НРАВИТСЯ ПИТАНИЕ В ШКОЛЬНОЙ СТОЛОВОЙ?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  <w:lang w:eastAsia="ru-RU"/>
        </w:rPr>
        <w:drawing>
          <wp:inline distT="0" distB="0" distL="0" distR="0">
            <wp:extent cx="106680" cy="160020"/>
            <wp:effectExtent l="19050" t="0" r="7620" b="0"/>
            <wp:docPr id="20" name="Рисунок 20" descr="https://www.garant.ru/files/2/6/1379762/pict25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www.garant.ru/files/2/6/1379762/pict25-7413845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ДА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  <w:lang w:eastAsia="ru-RU"/>
        </w:rPr>
        <w:lastRenderedPageBreak/>
        <w:drawing>
          <wp:inline distT="0" distB="0" distL="0" distR="0">
            <wp:extent cx="106680" cy="160020"/>
            <wp:effectExtent l="19050" t="0" r="7620" b="0"/>
            <wp:docPr id="21" name="Рисунок 21" descr="https://www.garant.ru/files/2/6/1379762/pict26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www.garant.ru/files/2/6/1379762/pict26-7413845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НЕТ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  <w:lang w:eastAsia="ru-RU"/>
        </w:rPr>
        <w:drawing>
          <wp:inline distT="0" distB="0" distL="0" distR="0">
            <wp:extent cx="106680" cy="160020"/>
            <wp:effectExtent l="19050" t="0" r="7620" b="0"/>
            <wp:docPr id="22" name="Рисунок 22" descr="https://www.garant.ru/files/2/6/1379762/pict27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www.garant.ru/files/2/6/1379762/pict27-7413845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НЕ ВСЕГДА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7.1. ЕСЛИ НЕ НРАВИТСЯ, ТО ПОЧЕМУ?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  <w:lang w:eastAsia="ru-RU"/>
        </w:rPr>
        <w:drawing>
          <wp:inline distT="0" distB="0" distL="0" distR="0">
            <wp:extent cx="106680" cy="160020"/>
            <wp:effectExtent l="19050" t="0" r="7620" b="0"/>
            <wp:docPr id="23" name="Рисунок 23" descr="https://www.garant.ru/files/2/6/1379762/pict28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www.garant.ru/files/2/6/1379762/pict28-7413845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НЕВКУСНО ГОТОВЯТ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  <w:lang w:eastAsia="ru-RU"/>
        </w:rPr>
        <w:drawing>
          <wp:inline distT="0" distB="0" distL="0" distR="0">
            <wp:extent cx="106680" cy="160020"/>
            <wp:effectExtent l="19050" t="0" r="7620" b="0"/>
            <wp:docPr id="24" name="Рисунок 24" descr="https://www.garant.ru/files/2/6/1379762/pict29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www.garant.ru/files/2/6/1379762/pict29-7413845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ОДНООБРАЗНОЕ ПИТАНИЕ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  <w:lang w:eastAsia="ru-RU"/>
        </w:rPr>
        <w:drawing>
          <wp:inline distT="0" distB="0" distL="0" distR="0">
            <wp:extent cx="106680" cy="160020"/>
            <wp:effectExtent l="19050" t="0" r="7620" b="0"/>
            <wp:docPr id="25" name="Рисунок 25" descr="https://www.garant.ru/files/2/6/1379762/pict30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www.garant.ru/files/2/6/1379762/pict30-7413845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ГОТОВЯТ НЕЛЮБИМУЮ ПИЩУ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  <w:lang w:eastAsia="ru-RU"/>
        </w:rPr>
        <w:drawing>
          <wp:inline distT="0" distB="0" distL="0" distR="0">
            <wp:extent cx="106680" cy="160020"/>
            <wp:effectExtent l="19050" t="0" r="7620" b="0"/>
            <wp:docPr id="26" name="Рисунок 26" descr="https://www.garant.ru/files/2/6/1379762/pict31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s://www.garant.ru/files/2/6/1379762/pict31-7413845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ОСТЫВШАЯ ЕДА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  <w:lang w:eastAsia="ru-RU"/>
        </w:rPr>
        <w:drawing>
          <wp:inline distT="0" distB="0" distL="0" distR="0">
            <wp:extent cx="106680" cy="160020"/>
            <wp:effectExtent l="19050" t="0" r="7620" b="0"/>
            <wp:docPr id="27" name="Рисунок 27" descr="https://www.garant.ru/files/2/6/1379762/pict32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www.garant.ru/files/2/6/1379762/pict32-7413845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МАЛЕНЬКИЕ ПОРЦИИ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  <w:lang w:eastAsia="ru-RU"/>
        </w:rPr>
        <w:drawing>
          <wp:inline distT="0" distB="0" distL="0" distR="0">
            <wp:extent cx="106680" cy="160020"/>
            <wp:effectExtent l="19050" t="0" r="7620" b="0"/>
            <wp:docPr id="28" name="Рисунок 28" descr="https://www.garant.ru/files/2/6/1379762/pict33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www.garant.ru/files/2/6/1379762/pict33-7413845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ИНОЕ _______________________________________________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8. ПОСЕЩАЕТЕ ЛИ ГРУППУ ПРОДЛЁННОГО ДНЯ?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  <w:lang w:eastAsia="ru-RU"/>
        </w:rPr>
        <w:drawing>
          <wp:inline distT="0" distB="0" distL="0" distR="0">
            <wp:extent cx="106680" cy="160020"/>
            <wp:effectExtent l="19050" t="0" r="7620" b="0"/>
            <wp:docPr id="29" name="Рисунок 29" descr="https://www.garant.ru/files/2/6/1379762/pict34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s://www.garant.ru/files/2/6/1379762/pict34-7413845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ДА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  <w:lang w:eastAsia="ru-RU"/>
        </w:rPr>
        <w:drawing>
          <wp:inline distT="0" distB="0" distL="0" distR="0">
            <wp:extent cx="106680" cy="160020"/>
            <wp:effectExtent l="19050" t="0" r="7620" b="0"/>
            <wp:docPr id="30" name="Рисунок 30" descr="https://www.garant.ru/files/2/6/1379762/pict35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s://www.garant.ru/files/2/6/1379762/pict35-7413845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НЕТ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8.1. ЕСЛИ ДА, ТО ПОЛУЧАЕТЕ ЛИ ПОЛДНИК В ШКОЛЕ ИЛИ ПРИНОСИТ# ИЗ ДОМА?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  <w:lang w:eastAsia="ru-RU"/>
        </w:rPr>
        <w:drawing>
          <wp:inline distT="0" distB="0" distL="0" distR="0">
            <wp:extent cx="106680" cy="160020"/>
            <wp:effectExtent l="19050" t="0" r="7620" b="0"/>
            <wp:docPr id="31" name="Рисунок 31" descr="https://www.garant.ru/files/2/6/1379762/pict36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www.garant.ru/files/2/6/1379762/pict36-7413845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ПОЛУЧАЕТ ПОЛДНИК В ШКОЛЕ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  <w:lang w:eastAsia="ru-RU"/>
        </w:rPr>
        <w:drawing>
          <wp:inline distT="0" distB="0" distL="0" distR="0">
            <wp:extent cx="106680" cy="160020"/>
            <wp:effectExtent l="19050" t="0" r="7620" b="0"/>
            <wp:docPr id="32" name="Рисунок 32" descr="https://www.garant.ru/files/2/6/1379762/pict37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s://www.garant.ru/files/2/6/1379762/pict37-7413845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ПРИНОСИТ ИЗ ДОМА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9. УСТРАИВАЕТ МЕНЮ ШКОЛЬНОЙ СТОЛОВОЙ?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  <w:lang w:eastAsia="ru-RU"/>
        </w:rPr>
        <w:drawing>
          <wp:inline distT="0" distB="0" distL="0" distR="0">
            <wp:extent cx="106680" cy="160020"/>
            <wp:effectExtent l="19050" t="0" r="7620" b="0"/>
            <wp:docPr id="33" name="Рисунок 33" descr="https://www.garant.ru/files/2/6/1379762/pict38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s://www.garant.ru/files/2/6/1379762/pict38-7413845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ДА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  <w:lang w:eastAsia="ru-RU"/>
        </w:rPr>
        <w:drawing>
          <wp:inline distT="0" distB="0" distL="0" distR="0">
            <wp:extent cx="106680" cy="160020"/>
            <wp:effectExtent l="19050" t="0" r="7620" b="0"/>
            <wp:docPr id="34" name="Рисунок 34" descr="https://www.garant.ru/files/2/6/1379762/pict39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s://www.garant.ru/files/2/6/1379762/pict39-7413845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НЕТ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  <w:lang w:eastAsia="ru-RU"/>
        </w:rPr>
        <w:drawing>
          <wp:inline distT="0" distB="0" distL="0" distR="0">
            <wp:extent cx="106680" cy="160020"/>
            <wp:effectExtent l="19050" t="0" r="7620" b="0"/>
            <wp:docPr id="35" name="Рисунок 35" descr="https://www.garant.ru/files/2/6/1379762/pict40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s://www.garant.ru/files/2/6/1379762/pict40-7413845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ИНОГДА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10. СЧИТАЕТЕ ЛИ ПИТАНИЕ В ШКОЛЕ ЗДОРОВЫМ И ПОЛНОЦЕННЫМ?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  <w:lang w:eastAsia="ru-RU"/>
        </w:rPr>
        <w:drawing>
          <wp:inline distT="0" distB="0" distL="0" distR="0">
            <wp:extent cx="106680" cy="160020"/>
            <wp:effectExtent l="19050" t="0" r="7620" b="0"/>
            <wp:docPr id="36" name="Рисунок 36" descr="https://www.garant.ru/files/2/6/1379762/pict41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s://www.garant.ru/files/2/6/1379762/pict41-7413845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ДА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333333"/>
          <w:sz w:val="18"/>
          <w:szCs w:val="18"/>
          <w:lang w:eastAsia="ru-RU"/>
        </w:rPr>
        <w:drawing>
          <wp:inline distT="0" distB="0" distL="0" distR="0">
            <wp:extent cx="106680" cy="160020"/>
            <wp:effectExtent l="19050" t="0" r="7620" b="0"/>
            <wp:docPr id="37" name="Рисунок 37" descr="https://www.garant.ru/files/2/6/1379762/pict42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s://www.garant.ru/files/2/6/1379762/pict42-7413845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6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НЕТ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11. ВАШИ ПРЕДЛОЖЕНИЯ ПО ИЗМЕНЕНИЮ МЕНЮ: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______________________________________________________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12. ВАШИ ПРЕДЛОЖЕНИЯ ПО УЛУЧШЕНИЮ ПИТАНИЯ В ШКОЛЕ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______________________________________________________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Приложение 2</w:t>
      </w: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br/>
        <w:t>к </w:t>
      </w:r>
      <w:hyperlink r:id="rId5" w:anchor="0" w:history="1">
        <w:r w:rsidRPr="00816F72">
          <w:rPr>
            <w:rFonts w:ascii="Arial" w:eastAsia="Times New Roman" w:hAnsi="Arial" w:cs="Arial"/>
            <w:color w:val="808080"/>
            <w:sz w:val="18"/>
            <w:u w:val="single"/>
            <w:lang w:eastAsia="ru-RU"/>
          </w:rPr>
          <w:t>MP 2.4.0180-20</w:t>
        </w:r>
      </w:hyperlink>
    </w:p>
    <w:p w:rsidR="00816F72" w:rsidRPr="00816F72" w:rsidRDefault="00816F72" w:rsidP="00816F72">
      <w:pPr>
        <w:shd w:val="clear" w:color="auto" w:fill="FFFFFF"/>
        <w:spacing w:after="204" w:line="216" w:lineRule="atLeast"/>
        <w:outlineLvl w:val="2"/>
        <w:rPr>
          <w:rFonts w:ascii="Arial" w:eastAsia="Times New Roman" w:hAnsi="Arial" w:cs="Arial"/>
          <w:b/>
          <w:bCs/>
          <w:color w:val="333333"/>
          <w:sz w:val="20"/>
          <w:szCs w:val="20"/>
          <w:lang w:eastAsia="ru-RU"/>
        </w:rPr>
      </w:pPr>
      <w:r w:rsidRPr="00816F72">
        <w:rPr>
          <w:rFonts w:ascii="Arial" w:eastAsia="Times New Roman" w:hAnsi="Arial" w:cs="Arial"/>
          <w:b/>
          <w:bCs/>
          <w:color w:val="333333"/>
          <w:sz w:val="20"/>
          <w:szCs w:val="20"/>
          <w:lang w:eastAsia="ru-RU"/>
        </w:rPr>
        <w:t>Форма оценочного листа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Дата проведения проверки:</w:t>
      </w:r>
    </w:p>
    <w:p w:rsidR="00816F72" w:rsidRPr="00816F72" w:rsidRDefault="00816F72" w:rsidP="00816F72">
      <w:pPr>
        <w:shd w:val="clear" w:color="auto" w:fill="FFFFFF"/>
        <w:spacing w:after="204" w:line="216" w:lineRule="atLeas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816F72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Инициативная группа, проводившая проверку: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0"/>
        <w:gridCol w:w="8286"/>
        <w:gridCol w:w="879"/>
      </w:tblGrid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b/>
                <w:bCs/>
                <w:color w:val="333333"/>
                <w:sz w:val="17"/>
                <w:szCs w:val="17"/>
                <w:lang w:eastAsia="ru-RU"/>
              </w:rPr>
              <w:t>   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b/>
                <w:bCs/>
                <w:color w:val="333333"/>
                <w:sz w:val="17"/>
                <w:szCs w:val="17"/>
                <w:lang w:eastAsia="ru-RU"/>
              </w:rPr>
              <w:t>Вопрос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b/>
                <w:bCs/>
                <w:color w:val="333333"/>
                <w:sz w:val="17"/>
                <w:szCs w:val="17"/>
                <w:lang w:eastAsia="ru-RU"/>
              </w:rPr>
              <w:t>Да/нет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0" w:type="auto"/>
            <w:gridSpan w:val="2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Имеется ли в организации меню?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lastRenderedPageBreak/>
              <w:t>   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А) да, для всех возрастных групп и режимов функционирования организации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Б) да, но без учета возрастных групп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В) нет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2</w:t>
            </w:r>
          </w:p>
        </w:tc>
        <w:tc>
          <w:tcPr>
            <w:tcW w:w="0" w:type="auto"/>
            <w:gridSpan w:val="2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Вывешено ли цикличное меню для ознакомления родителей и детей?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А) да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Б) нет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3</w:t>
            </w:r>
          </w:p>
        </w:tc>
        <w:tc>
          <w:tcPr>
            <w:tcW w:w="0" w:type="auto"/>
            <w:gridSpan w:val="2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Вывешено ли ежедневное меню в удобном для ознакомления родителей и детей месте?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А) да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Б) нет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4.</w:t>
            </w:r>
          </w:p>
        </w:tc>
        <w:tc>
          <w:tcPr>
            <w:tcW w:w="0" w:type="auto"/>
            <w:gridSpan w:val="2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В меню отсутствуют повторы блюд?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А) да, по всем дням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Б) нет, имеются повторы в смежные дни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5.</w:t>
            </w:r>
          </w:p>
        </w:tc>
        <w:tc>
          <w:tcPr>
            <w:tcW w:w="0" w:type="auto"/>
            <w:gridSpan w:val="2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В меню отсутствуют запрещенные блюда и продукты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А) да, по всем дням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Б) нет, имеются повторы в смежные дни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6.</w:t>
            </w:r>
          </w:p>
        </w:tc>
        <w:tc>
          <w:tcPr>
            <w:tcW w:w="0" w:type="auto"/>
            <w:gridSpan w:val="2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Соответствует ли регламентированное цикличным меню количество приемов пищи режиму функционирования организации?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А) да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Б) нет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7.</w:t>
            </w:r>
          </w:p>
        </w:tc>
        <w:tc>
          <w:tcPr>
            <w:tcW w:w="0" w:type="auto"/>
            <w:gridSpan w:val="2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 xml:space="preserve">Есть ли в организации приказ о создании и порядке работы </w:t>
            </w:r>
            <w:proofErr w:type="spellStart"/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бракеражной</w:t>
            </w:r>
            <w:proofErr w:type="spellEnd"/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 xml:space="preserve"> комиссии?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А) да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Б) нет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8</w:t>
            </w:r>
          </w:p>
        </w:tc>
        <w:tc>
          <w:tcPr>
            <w:tcW w:w="0" w:type="auto"/>
            <w:gridSpan w:val="2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От всех ли партий приготовленных блюд снимается бракераж?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А) да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Б) нет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9</w:t>
            </w:r>
          </w:p>
        </w:tc>
        <w:tc>
          <w:tcPr>
            <w:tcW w:w="0" w:type="auto"/>
            <w:gridSpan w:val="2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 xml:space="preserve">Выявлялись ли факты не допуска к реализации блюд и продуктов по результатам работы </w:t>
            </w:r>
            <w:proofErr w:type="spellStart"/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бракеражной</w:t>
            </w:r>
            <w:proofErr w:type="spellEnd"/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 xml:space="preserve"> комиссии (за период не менее месяца)?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А) нет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Б) да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10</w:t>
            </w:r>
          </w:p>
        </w:tc>
        <w:tc>
          <w:tcPr>
            <w:tcW w:w="0" w:type="auto"/>
            <w:gridSpan w:val="2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Созданы ли условия для организации питания детей с учетом особенностей здоровья (сахарный диабет, пищевые аллергии)?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А) да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Б) нет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11</w:t>
            </w:r>
          </w:p>
        </w:tc>
        <w:tc>
          <w:tcPr>
            <w:tcW w:w="0" w:type="auto"/>
            <w:gridSpan w:val="2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Проводится ли уборка помещений после каждого приема пищи?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А) да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Б) нет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12</w:t>
            </w:r>
          </w:p>
        </w:tc>
        <w:tc>
          <w:tcPr>
            <w:tcW w:w="0" w:type="auto"/>
            <w:gridSpan w:val="2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Качественно ли проведена уборка помещений для приема пищи на момент работы комиссии?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А) да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Б) нет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13</w:t>
            </w:r>
          </w:p>
        </w:tc>
        <w:tc>
          <w:tcPr>
            <w:tcW w:w="0" w:type="auto"/>
            <w:gridSpan w:val="2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Обнаруживались ли в помещениях для приема пищи насекомые, грызуны и следы их жизнедеятельности?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А) нет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Б) да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14</w:t>
            </w:r>
          </w:p>
        </w:tc>
        <w:tc>
          <w:tcPr>
            <w:tcW w:w="0" w:type="auto"/>
            <w:gridSpan w:val="2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Созданы ли условия для соблюдения детьми правил личной гигиены?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А) да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Б) нет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15</w:t>
            </w:r>
          </w:p>
        </w:tc>
        <w:tc>
          <w:tcPr>
            <w:tcW w:w="0" w:type="auto"/>
            <w:gridSpan w:val="2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Выявлялись ли замечания к соблюдению детьми правил личной гигиены?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А) нет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Б) да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16</w:t>
            </w:r>
          </w:p>
        </w:tc>
        <w:tc>
          <w:tcPr>
            <w:tcW w:w="0" w:type="auto"/>
            <w:gridSpan w:val="2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Выявлялись ли при сравнении реализуемого меню с утвержденным меню факты исключения отдельных блюд из меню?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А) нет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Б) да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17</w:t>
            </w:r>
          </w:p>
        </w:tc>
        <w:tc>
          <w:tcPr>
            <w:tcW w:w="0" w:type="auto"/>
            <w:gridSpan w:val="2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Имели ли факты выдачи детям остывшей пищи?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А) нет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</w:tr>
      <w:tr w:rsidR="00816F72" w:rsidRPr="00816F72" w:rsidTr="00816F72"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Б) да</w:t>
            </w:r>
          </w:p>
        </w:tc>
        <w:tc>
          <w:tcPr>
            <w:tcW w:w="0" w:type="auto"/>
            <w:shd w:val="clear" w:color="auto" w:fill="FFFFFF"/>
            <w:hideMark/>
          </w:tcPr>
          <w:p w:rsidR="00816F72" w:rsidRPr="00816F72" w:rsidRDefault="00816F72" w:rsidP="00816F7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</w:pPr>
            <w:r w:rsidRPr="00816F72">
              <w:rPr>
                <w:rFonts w:ascii="Arial" w:eastAsia="Times New Roman" w:hAnsi="Arial" w:cs="Arial"/>
                <w:color w:val="333333"/>
                <w:sz w:val="17"/>
                <w:szCs w:val="17"/>
                <w:lang w:eastAsia="ru-RU"/>
              </w:rPr>
              <w:t>   </w:t>
            </w:r>
          </w:p>
        </w:tc>
      </w:tr>
    </w:tbl>
    <w:p w:rsidR="00816F72" w:rsidRPr="00816F72" w:rsidRDefault="00816F72" w:rsidP="00816F72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p w:rsidR="004C0D60" w:rsidRDefault="004C0D60"/>
    <w:sectPr w:rsidR="004C0D60" w:rsidSect="004C0D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16F72"/>
    <w:rsid w:val="001E0398"/>
    <w:rsid w:val="004C0D60"/>
    <w:rsid w:val="004F0382"/>
    <w:rsid w:val="00816F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0D60"/>
  </w:style>
  <w:style w:type="paragraph" w:styleId="3">
    <w:name w:val="heading 3"/>
    <w:basedOn w:val="a"/>
    <w:link w:val="30"/>
    <w:uiPriority w:val="9"/>
    <w:qFormat/>
    <w:rsid w:val="00816F7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816F7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816F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16F72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16F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16F7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32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garant.ru/products/ipo/prime/doc/74138458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566</Words>
  <Characters>3227</Characters>
  <Application>Microsoft Office Word</Application>
  <DocSecurity>0</DocSecurity>
  <Lines>26</Lines>
  <Paragraphs>7</Paragraphs>
  <ScaleCrop>false</ScaleCrop>
  <Company/>
  <LinksUpToDate>false</LinksUpToDate>
  <CharactersWithSpaces>3786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3</cp:revision>
  <dcterms:created xsi:type="dcterms:W3CDTF">2021-05-13T08:59:00Z</dcterms:created>
  <dcterms:modified xsi:type="dcterms:W3CDTF">2021-08-26T08:35:00Z</dcterms:modified>
</cp:coreProperties>
</file>